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20" w:rsidRDefault="00C07E20" w:rsidP="000B013D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  <w:noProof/>
          <w:lang w:eastAsia="it-IT"/>
        </w:rPr>
        <w:drawing>
          <wp:inline distT="0" distB="0" distL="0" distR="0">
            <wp:extent cx="6120130" cy="742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ata energy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20" w:rsidRDefault="00C07E20" w:rsidP="00921085">
      <w:pPr>
        <w:spacing w:after="0" w:line="360" w:lineRule="auto"/>
        <w:jc w:val="center"/>
        <w:rPr>
          <w:rFonts w:ascii="Verdana" w:hAnsi="Verdana" w:cs="Arial"/>
          <w:b/>
        </w:rPr>
      </w:pPr>
    </w:p>
    <w:p w:rsidR="000B013D" w:rsidRPr="00921085" w:rsidRDefault="00921085" w:rsidP="00921085">
      <w:pPr>
        <w:spacing w:after="0" w:line="360" w:lineRule="auto"/>
        <w:jc w:val="center"/>
        <w:rPr>
          <w:rFonts w:ascii="Verdana" w:hAnsi="Verdana" w:cs="Arial"/>
          <w:b/>
        </w:rPr>
      </w:pPr>
      <w:r w:rsidRPr="00921085">
        <w:rPr>
          <w:rFonts w:ascii="Verdana" w:hAnsi="Verdana" w:cs="Arial"/>
          <w:b/>
        </w:rPr>
        <w:t xml:space="preserve">I fondi di </w:t>
      </w:r>
      <w:proofErr w:type="spellStart"/>
      <w:r w:rsidRPr="00921085">
        <w:rPr>
          <w:rFonts w:ascii="Verdana" w:hAnsi="Verdana" w:cs="Arial"/>
          <w:b/>
        </w:rPr>
        <w:t>Horizon</w:t>
      </w:r>
      <w:proofErr w:type="spellEnd"/>
      <w:r w:rsidRPr="00921085">
        <w:rPr>
          <w:rFonts w:ascii="Verdana" w:hAnsi="Verdana" w:cs="Arial"/>
          <w:b/>
        </w:rPr>
        <w:t xml:space="preserve"> 2020 e lo sviluppo sostenibile delle imprese</w:t>
      </w:r>
    </w:p>
    <w:p w:rsidR="00921085" w:rsidRPr="00921085" w:rsidRDefault="00921085" w:rsidP="00921085">
      <w:pPr>
        <w:spacing w:after="0" w:line="360" w:lineRule="auto"/>
        <w:jc w:val="center"/>
        <w:rPr>
          <w:rFonts w:ascii="Verdana" w:hAnsi="Verdana" w:cs="Arial"/>
          <w:b/>
        </w:rPr>
      </w:pPr>
      <w:r w:rsidRPr="00921085">
        <w:rPr>
          <w:rFonts w:ascii="Verdana" w:hAnsi="Verdana" w:cs="Arial"/>
          <w:b/>
        </w:rPr>
        <w:t xml:space="preserve">Da </w:t>
      </w:r>
      <w:proofErr w:type="spellStart"/>
      <w:r w:rsidRPr="00921085">
        <w:rPr>
          <w:rFonts w:ascii="Verdana" w:hAnsi="Verdana" w:cs="Arial"/>
          <w:b/>
        </w:rPr>
        <w:t>EnergyMed</w:t>
      </w:r>
      <w:proofErr w:type="spellEnd"/>
      <w:r w:rsidRPr="00921085">
        <w:rPr>
          <w:rFonts w:ascii="Verdana" w:hAnsi="Verdana" w:cs="Arial"/>
          <w:b/>
        </w:rPr>
        <w:t xml:space="preserve"> parte la strada per un’era matura delle rinnovabili</w:t>
      </w:r>
    </w:p>
    <w:p w:rsidR="00C07E20" w:rsidRDefault="00C07E20" w:rsidP="00921085">
      <w:pPr>
        <w:spacing w:after="0" w:line="360" w:lineRule="auto"/>
        <w:jc w:val="center"/>
        <w:rPr>
          <w:rFonts w:ascii="Verdana" w:hAnsi="Verdana" w:cs="Arial"/>
        </w:rPr>
      </w:pPr>
    </w:p>
    <w:p w:rsidR="00921085" w:rsidRPr="00C07E20" w:rsidRDefault="00EF75D6" w:rsidP="00921085">
      <w:pPr>
        <w:spacing w:after="0" w:line="360" w:lineRule="auto"/>
        <w:jc w:val="center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Dal 5 al 7 aprile 10</w:t>
      </w:r>
      <w:r w:rsidR="00921085" w:rsidRPr="00C07E20">
        <w:rPr>
          <w:rFonts w:ascii="Verdana" w:hAnsi="Verdana" w:cs="Arial"/>
          <w:i/>
        </w:rPr>
        <w:t>.000 mq con le innovazioni per aziende, enti locali e privati</w:t>
      </w:r>
    </w:p>
    <w:p w:rsidR="00921085" w:rsidRPr="00C07E20" w:rsidRDefault="00921085" w:rsidP="00921085">
      <w:pPr>
        <w:spacing w:after="0" w:line="360" w:lineRule="auto"/>
        <w:jc w:val="center"/>
        <w:rPr>
          <w:rFonts w:ascii="Verdana" w:hAnsi="Verdana" w:cs="Arial"/>
          <w:i/>
        </w:rPr>
      </w:pPr>
      <w:r w:rsidRPr="00C07E20">
        <w:rPr>
          <w:rFonts w:ascii="Verdana" w:hAnsi="Verdana" w:cs="Arial"/>
          <w:i/>
        </w:rPr>
        <w:t>19 convegni</w:t>
      </w:r>
      <w:r w:rsidR="00C07E20">
        <w:rPr>
          <w:rFonts w:ascii="Verdana" w:hAnsi="Verdana" w:cs="Arial"/>
          <w:i/>
        </w:rPr>
        <w:t xml:space="preserve">, </w:t>
      </w:r>
      <w:r w:rsidR="00EF75D6">
        <w:rPr>
          <w:rFonts w:ascii="Verdana" w:hAnsi="Verdana" w:cs="Arial"/>
          <w:i/>
        </w:rPr>
        <w:t>150</w:t>
      </w:r>
      <w:r w:rsidR="00C07E20">
        <w:rPr>
          <w:rFonts w:ascii="Verdana" w:hAnsi="Verdana" w:cs="Arial"/>
          <w:i/>
        </w:rPr>
        <w:t xml:space="preserve"> espositori</w:t>
      </w:r>
      <w:r w:rsidR="00EF75D6">
        <w:rPr>
          <w:rFonts w:ascii="Verdana" w:hAnsi="Verdana" w:cs="Arial"/>
          <w:i/>
        </w:rPr>
        <w:t xml:space="preserve"> e partner, </w:t>
      </w:r>
      <w:r w:rsidR="00C07E20" w:rsidRPr="00C07E20">
        <w:rPr>
          <w:rFonts w:ascii="Verdana" w:hAnsi="Verdana" w:cs="Arial"/>
          <w:i/>
        </w:rPr>
        <w:t>rappresentanti da 16 Paesi esteri</w:t>
      </w:r>
    </w:p>
    <w:p w:rsidR="00C07E20" w:rsidRPr="00C07E20" w:rsidRDefault="00C07E20" w:rsidP="00921085">
      <w:pPr>
        <w:spacing w:after="0" w:line="360" w:lineRule="auto"/>
        <w:jc w:val="center"/>
        <w:rPr>
          <w:rFonts w:ascii="Verdana" w:hAnsi="Verdana" w:cs="Arial"/>
          <w:i/>
        </w:rPr>
      </w:pPr>
      <w:proofErr w:type="spellStart"/>
      <w:r w:rsidRPr="00C07E20">
        <w:rPr>
          <w:rFonts w:ascii="Verdana" w:hAnsi="Verdana" w:cs="Arial"/>
          <w:i/>
        </w:rPr>
        <w:t>L’ad</w:t>
      </w:r>
      <w:proofErr w:type="spellEnd"/>
      <w:r w:rsidRPr="00C07E20">
        <w:rPr>
          <w:rFonts w:ascii="Verdana" w:hAnsi="Verdana" w:cs="Arial"/>
          <w:i/>
        </w:rPr>
        <w:t xml:space="preserve"> di </w:t>
      </w:r>
      <w:proofErr w:type="spellStart"/>
      <w:r w:rsidRPr="00C07E20">
        <w:rPr>
          <w:rFonts w:ascii="Verdana" w:hAnsi="Verdana" w:cs="Arial"/>
          <w:i/>
        </w:rPr>
        <w:t>Gse</w:t>
      </w:r>
      <w:proofErr w:type="spellEnd"/>
      <w:r w:rsidRPr="00C07E20">
        <w:rPr>
          <w:rFonts w:ascii="Verdana" w:hAnsi="Verdana" w:cs="Arial"/>
          <w:i/>
        </w:rPr>
        <w:t xml:space="preserve"> darà consigli a imprese e amministratori per i fondi</w:t>
      </w:r>
    </w:p>
    <w:p w:rsidR="00921085" w:rsidRDefault="00921085" w:rsidP="00921085">
      <w:pPr>
        <w:spacing w:after="0" w:line="360" w:lineRule="auto"/>
        <w:rPr>
          <w:rFonts w:ascii="Verdana" w:hAnsi="Verdana" w:cs="Arial"/>
        </w:rPr>
      </w:pPr>
    </w:p>
    <w:p w:rsidR="00E91950" w:rsidRPr="00E91950" w:rsidRDefault="00E91950" w:rsidP="000B013D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Undici anni a</w:t>
      </w:r>
      <w:r w:rsidR="000B013D">
        <w:rPr>
          <w:rFonts w:ascii="Verdana" w:eastAsia="Times New Roman" w:hAnsi="Verdana" w:cs="Times New Roman"/>
          <w:lang w:eastAsia="it-IT"/>
        </w:rPr>
        <w:t>lla scoperta delle nuove fronti</w:t>
      </w:r>
      <w:r>
        <w:rPr>
          <w:rFonts w:ascii="Verdana" w:eastAsia="Times New Roman" w:hAnsi="Verdana" w:cs="Times New Roman"/>
          <w:lang w:eastAsia="it-IT"/>
        </w:rPr>
        <w:t>ere delle energie rinnovabili,</w:t>
      </w:r>
      <w:r w:rsidR="000B013D">
        <w:rPr>
          <w:rFonts w:ascii="Verdana" w:eastAsia="Times New Roman" w:hAnsi="Verdana" w:cs="Times New Roman"/>
          <w:lang w:eastAsia="it-IT"/>
        </w:rPr>
        <w:t xml:space="preserve"> </w:t>
      </w:r>
      <w:r>
        <w:rPr>
          <w:rFonts w:ascii="Verdana" w:eastAsia="Times New Roman" w:hAnsi="Verdana" w:cs="Times New Roman"/>
          <w:lang w:eastAsia="it-IT"/>
        </w:rPr>
        <w:t>seguendo ostinatamente la strada dello sviluppo sostenibile delle imprese e dell’impatto ambientale minimo delle</w:t>
      </w:r>
      <w:r w:rsidR="00EF75D6">
        <w:rPr>
          <w:rFonts w:ascii="Verdana" w:eastAsia="Times New Roman" w:hAnsi="Verdana" w:cs="Times New Roman"/>
          <w:lang w:eastAsia="it-IT"/>
        </w:rPr>
        <w:t xml:space="preserve"> famiglie sull’ambiente. </w:t>
      </w:r>
      <w:proofErr w:type="spellStart"/>
      <w:r w:rsidR="00EF75D6">
        <w:rPr>
          <w:rFonts w:ascii="Verdana" w:eastAsia="Times New Roman" w:hAnsi="Verdana" w:cs="Times New Roman"/>
          <w:lang w:eastAsia="it-IT"/>
        </w:rPr>
        <w:t>EnergyM</w:t>
      </w:r>
      <w:r>
        <w:rPr>
          <w:rFonts w:ascii="Verdana" w:eastAsia="Times New Roman" w:hAnsi="Verdana" w:cs="Times New Roman"/>
          <w:lang w:eastAsia="it-IT"/>
        </w:rPr>
        <w:t>ed</w:t>
      </w:r>
      <w:proofErr w:type="spellEnd"/>
      <w:r>
        <w:rPr>
          <w:rFonts w:ascii="Verdana" w:eastAsia="Times New Roman" w:hAnsi="Verdana" w:cs="Times New Roman"/>
          <w:lang w:eastAsia="it-IT"/>
        </w:rPr>
        <w:t xml:space="preserve">, </w:t>
      </w:r>
      <w:r w:rsidRPr="00E91950">
        <w:rPr>
          <w:rFonts w:ascii="Verdana" w:eastAsia="Times New Roman" w:hAnsi="Verdana" w:cs="Times New Roman"/>
          <w:lang w:eastAsia="it-IT"/>
        </w:rPr>
        <w:t>la Mostra Convegno sulle Fonti Rinnovabili e l’Efficienza Energetica</w:t>
      </w:r>
      <w:r>
        <w:rPr>
          <w:rFonts w:ascii="Verdana" w:eastAsia="Times New Roman" w:hAnsi="Verdana" w:cs="Times New Roman"/>
          <w:lang w:eastAsia="it-IT"/>
        </w:rPr>
        <w:t xml:space="preserve">, dopo aver chiuso la sua prima decade, </w:t>
      </w:r>
      <w:r w:rsidR="000B013D">
        <w:rPr>
          <w:rFonts w:ascii="Verdana" w:eastAsia="Times New Roman" w:hAnsi="Verdana" w:cs="Times New Roman"/>
          <w:lang w:eastAsia="it-IT"/>
        </w:rPr>
        <w:t xml:space="preserve">riparte dai 20.000 visitatori del 2017 e </w:t>
      </w:r>
      <w:r>
        <w:rPr>
          <w:rFonts w:ascii="Verdana" w:eastAsia="Times New Roman" w:hAnsi="Verdana" w:cs="Times New Roman"/>
          <w:lang w:eastAsia="it-IT"/>
        </w:rPr>
        <w:t>volta pagina con la sua XI edizione dal 5 al 7 aprile alla Mostra d’Oltremare</w:t>
      </w:r>
      <w:r w:rsidR="000B013D">
        <w:rPr>
          <w:rFonts w:ascii="Verdana" w:eastAsia="Times New Roman" w:hAnsi="Verdana" w:cs="Times New Roman"/>
          <w:lang w:eastAsia="it-IT"/>
        </w:rPr>
        <w:t xml:space="preserve">, </w:t>
      </w:r>
      <w:r>
        <w:rPr>
          <w:rFonts w:ascii="Verdana" w:eastAsia="Times New Roman" w:hAnsi="Verdana" w:cs="Times New Roman"/>
          <w:lang w:eastAsia="it-IT"/>
        </w:rPr>
        <w:t xml:space="preserve">per condividere con rinnovato entusiasmo esperienze e prospettive con le aziende leader del settore, gli enti locali, le start up innovative e i cittadini le innovazioni </w:t>
      </w:r>
      <w:r w:rsidRPr="00E91950">
        <w:rPr>
          <w:rFonts w:ascii="Verdana" w:eastAsia="Times New Roman" w:hAnsi="Verdana" w:cs="Times New Roman"/>
          <w:lang w:eastAsia="it-IT"/>
        </w:rPr>
        <w:t>legat</w:t>
      </w:r>
      <w:r>
        <w:rPr>
          <w:rFonts w:ascii="Verdana" w:eastAsia="Times New Roman" w:hAnsi="Verdana" w:cs="Times New Roman"/>
          <w:lang w:eastAsia="it-IT"/>
        </w:rPr>
        <w:t xml:space="preserve">e </w:t>
      </w:r>
      <w:r w:rsidRPr="00E91950">
        <w:rPr>
          <w:rFonts w:ascii="Verdana" w:eastAsia="Times New Roman" w:hAnsi="Verdana" w:cs="Times New Roman"/>
          <w:lang w:eastAsia="it-IT"/>
        </w:rPr>
        <w:t xml:space="preserve">al </w:t>
      </w:r>
      <w:r w:rsidRPr="00E91950">
        <w:rPr>
          <w:rFonts w:ascii="Verdana" w:eastAsia="Times New Roman" w:hAnsi="Verdana" w:cs="Times New Roman"/>
          <w:b/>
          <w:lang w:eastAsia="it-IT"/>
        </w:rPr>
        <w:t>solare, all’eolico, alle caldaie ad alta efficienza e a biomasse, al recupero di materia ed energia dai rifiuti, ai veicoli a basso impatto ambientale e ai servizi</w:t>
      </w:r>
      <w:r w:rsidRPr="00921085">
        <w:rPr>
          <w:rFonts w:ascii="Verdana" w:eastAsia="Times New Roman" w:hAnsi="Verdana" w:cs="Times New Roman"/>
          <w:b/>
          <w:lang w:eastAsia="it-IT"/>
        </w:rPr>
        <w:t>.</w:t>
      </w:r>
      <w:r>
        <w:rPr>
          <w:rFonts w:ascii="Verdana" w:eastAsia="Times New Roman" w:hAnsi="Verdana" w:cs="Times New Roman"/>
          <w:lang w:eastAsia="it-IT"/>
        </w:rPr>
        <w:t xml:space="preserve"> Tutto questo avverrà nelle </w:t>
      </w:r>
      <w:r w:rsidRPr="00E91950">
        <w:rPr>
          <w:rFonts w:ascii="Verdana" w:eastAsia="Times New Roman" w:hAnsi="Verdana" w:cs="Times New Roman"/>
          <w:lang w:eastAsia="it-IT"/>
        </w:rPr>
        <w:t xml:space="preserve">quattro sezioni dedicate all’efficienza energetica </w:t>
      </w:r>
      <w:r w:rsidRPr="00E91950">
        <w:rPr>
          <w:rFonts w:ascii="Verdana" w:eastAsia="Times New Roman" w:hAnsi="Verdana" w:cs="Times New Roman"/>
          <w:i/>
          <w:iCs/>
          <w:lang w:eastAsia="it-IT"/>
        </w:rPr>
        <w:t>“</w:t>
      </w:r>
      <w:proofErr w:type="spellStart"/>
      <w:r w:rsidRPr="00E91950">
        <w:rPr>
          <w:rFonts w:ascii="Verdana" w:eastAsia="Times New Roman" w:hAnsi="Verdana" w:cs="Times New Roman"/>
          <w:i/>
          <w:iCs/>
          <w:lang w:eastAsia="it-IT"/>
        </w:rPr>
        <w:t>EnerEfficiency</w:t>
      </w:r>
      <w:proofErr w:type="spellEnd"/>
      <w:r w:rsidRPr="00E91950">
        <w:rPr>
          <w:rFonts w:ascii="Verdana" w:eastAsia="Times New Roman" w:hAnsi="Verdana" w:cs="Times New Roman"/>
          <w:i/>
          <w:iCs/>
          <w:lang w:eastAsia="it-IT"/>
        </w:rPr>
        <w:t>”</w:t>
      </w:r>
      <w:r w:rsidRPr="00E91950">
        <w:rPr>
          <w:rFonts w:ascii="Verdana" w:eastAsia="Times New Roman" w:hAnsi="Verdana" w:cs="Times New Roman"/>
          <w:lang w:eastAsia="it-IT"/>
        </w:rPr>
        <w:t xml:space="preserve">, al riciclo </w:t>
      </w:r>
      <w:r w:rsidRPr="00E91950">
        <w:rPr>
          <w:rFonts w:ascii="Verdana" w:eastAsia="Times New Roman" w:hAnsi="Verdana" w:cs="Times New Roman"/>
          <w:i/>
          <w:iCs/>
          <w:lang w:eastAsia="it-IT"/>
        </w:rPr>
        <w:t>“</w:t>
      </w:r>
      <w:proofErr w:type="spellStart"/>
      <w:r w:rsidRPr="00E91950">
        <w:rPr>
          <w:rFonts w:ascii="Verdana" w:eastAsia="Times New Roman" w:hAnsi="Verdana" w:cs="Times New Roman"/>
          <w:i/>
          <w:iCs/>
          <w:lang w:eastAsia="it-IT"/>
        </w:rPr>
        <w:t>Recycle</w:t>
      </w:r>
      <w:proofErr w:type="spellEnd"/>
      <w:r w:rsidRPr="00E91950">
        <w:rPr>
          <w:rFonts w:ascii="Verdana" w:eastAsia="Times New Roman" w:hAnsi="Verdana" w:cs="Times New Roman"/>
          <w:i/>
          <w:iCs/>
          <w:lang w:eastAsia="it-IT"/>
        </w:rPr>
        <w:t>”</w:t>
      </w:r>
      <w:r w:rsidRPr="00E91950">
        <w:rPr>
          <w:rFonts w:ascii="Verdana" w:eastAsia="Times New Roman" w:hAnsi="Verdana" w:cs="Times New Roman"/>
          <w:lang w:eastAsia="it-IT"/>
        </w:rPr>
        <w:t xml:space="preserve">, alla mobilità sostenibile </w:t>
      </w:r>
      <w:r w:rsidRPr="00E91950">
        <w:rPr>
          <w:rFonts w:ascii="Verdana" w:eastAsia="Times New Roman" w:hAnsi="Verdana" w:cs="Times New Roman"/>
          <w:i/>
          <w:iCs/>
          <w:lang w:eastAsia="it-IT"/>
        </w:rPr>
        <w:t>“</w:t>
      </w:r>
      <w:proofErr w:type="spellStart"/>
      <w:r w:rsidRPr="00E91950">
        <w:rPr>
          <w:rFonts w:ascii="Verdana" w:eastAsia="Times New Roman" w:hAnsi="Verdana" w:cs="Times New Roman"/>
          <w:i/>
          <w:iCs/>
          <w:lang w:eastAsia="it-IT"/>
        </w:rPr>
        <w:t>Mobility</w:t>
      </w:r>
      <w:proofErr w:type="spellEnd"/>
      <w:r w:rsidRPr="00E91950">
        <w:rPr>
          <w:rFonts w:ascii="Verdana" w:eastAsia="Times New Roman" w:hAnsi="Verdana" w:cs="Times New Roman"/>
          <w:i/>
          <w:iCs/>
          <w:lang w:eastAsia="it-IT"/>
        </w:rPr>
        <w:t>”</w:t>
      </w:r>
      <w:r w:rsidRPr="00E91950">
        <w:rPr>
          <w:rFonts w:ascii="Verdana" w:eastAsia="Times New Roman" w:hAnsi="Verdana" w:cs="Times New Roman"/>
          <w:lang w:eastAsia="it-IT"/>
        </w:rPr>
        <w:t xml:space="preserve"> e all'automazione </w:t>
      </w:r>
      <w:r w:rsidRPr="00E91950">
        <w:rPr>
          <w:rFonts w:ascii="Verdana" w:eastAsia="Times New Roman" w:hAnsi="Verdana" w:cs="Times New Roman"/>
          <w:i/>
          <w:iCs/>
          <w:lang w:eastAsia="it-IT"/>
        </w:rPr>
        <w:t>“Automation”</w:t>
      </w:r>
      <w:r w:rsidRPr="00E91950">
        <w:rPr>
          <w:rFonts w:ascii="Verdana" w:eastAsia="Times New Roman" w:hAnsi="Verdana" w:cs="Times New Roman"/>
          <w:lang w:eastAsia="it-IT"/>
        </w:rPr>
        <w:t xml:space="preserve">. </w:t>
      </w:r>
      <w:r w:rsidR="00C07E20">
        <w:rPr>
          <w:rFonts w:ascii="Verdana" w:eastAsia="Times New Roman" w:hAnsi="Verdana" w:cs="Times New Roman"/>
          <w:lang w:eastAsia="it-IT"/>
        </w:rPr>
        <w:t xml:space="preserve">Un impegno coinvolgente quello di </w:t>
      </w:r>
      <w:proofErr w:type="spellStart"/>
      <w:r w:rsidR="00C07E20">
        <w:rPr>
          <w:rFonts w:ascii="Verdana" w:eastAsia="Times New Roman" w:hAnsi="Verdana" w:cs="Times New Roman"/>
          <w:lang w:eastAsia="it-IT"/>
        </w:rPr>
        <w:t>EnergyMed</w:t>
      </w:r>
      <w:proofErr w:type="spellEnd"/>
      <w:r w:rsidR="00C07E20">
        <w:rPr>
          <w:rFonts w:ascii="Verdana" w:eastAsia="Times New Roman" w:hAnsi="Verdana" w:cs="Times New Roman"/>
          <w:lang w:eastAsia="it-IT"/>
        </w:rPr>
        <w:t xml:space="preserve"> che da quest’anno </w:t>
      </w:r>
      <w:r w:rsidR="00C07E20" w:rsidRPr="00C07E20">
        <w:rPr>
          <w:rFonts w:ascii="Verdana" w:eastAsia="Times New Roman" w:hAnsi="Verdana" w:cs="Times New Roman"/>
          <w:b/>
          <w:lang w:eastAsia="it-IT"/>
        </w:rPr>
        <w:t>apre le proprie porte a tutti con</w:t>
      </w:r>
      <w:r w:rsidR="00EF75D6">
        <w:rPr>
          <w:rFonts w:ascii="Verdana" w:eastAsia="Times New Roman" w:hAnsi="Verdana" w:cs="Times New Roman"/>
          <w:b/>
          <w:lang w:eastAsia="it-IT"/>
        </w:rPr>
        <w:t xml:space="preserve"> l’</w:t>
      </w:r>
      <w:r w:rsidR="00C07E20" w:rsidRPr="00C07E20">
        <w:rPr>
          <w:rFonts w:ascii="Verdana" w:eastAsia="Times New Roman" w:hAnsi="Verdana" w:cs="Times New Roman"/>
          <w:b/>
          <w:lang w:eastAsia="it-IT"/>
        </w:rPr>
        <w:t xml:space="preserve"> ingresso gratuito.</w:t>
      </w:r>
      <w:r w:rsidR="00C07E20">
        <w:rPr>
          <w:rFonts w:ascii="Verdana" w:eastAsia="Times New Roman" w:hAnsi="Verdana" w:cs="Times New Roman"/>
          <w:lang w:eastAsia="it-IT"/>
        </w:rPr>
        <w:t xml:space="preserve"> </w:t>
      </w:r>
    </w:p>
    <w:p w:rsidR="00921085" w:rsidRDefault="00E91950" w:rsidP="000B013D">
      <w:pPr>
        <w:spacing w:before="100" w:beforeAutospacing="1" w:after="100" w:afterAutospacing="1" w:line="360" w:lineRule="auto"/>
        <w:rPr>
          <w:rFonts w:ascii="Verdana" w:hAnsi="Verdana" w:cs="Arial"/>
        </w:rPr>
      </w:pPr>
      <w:r w:rsidRPr="00921085">
        <w:rPr>
          <w:rFonts w:ascii="Verdana" w:eastAsia="Times New Roman" w:hAnsi="Verdana"/>
          <w:b/>
          <w:bCs/>
          <w:lang w:eastAsia="it-IT"/>
        </w:rPr>
        <w:t xml:space="preserve">Con </w:t>
      </w:r>
      <w:proofErr w:type="spellStart"/>
      <w:r w:rsidRPr="00921085">
        <w:rPr>
          <w:rFonts w:ascii="Verdana" w:eastAsia="Times New Roman" w:hAnsi="Verdana"/>
          <w:b/>
          <w:bCs/>
          <w:lang w:eastAsia="it-IT"/>
        </w:rPr>
        <w:t>Horizon</w:t>
      </w:r>
      <w:proofErr w:type="spellEnd"/>
      <w:r w:rsidRPr="00921085">
        <w:rPr>
          <w:rFonts w:ascii="Verdana" w:eastAsia="Times New Roman" w:hAnsi="Verdana"/>
          <w:b/>
          <w:bCs/>
          <w:lang w:eastAsia="it-IT"/>
        </w:rPr>
        <w:t xml:space="preserve"> 2020 che si avvia alla sua fase più concreta, </w:t>
      </w:r>
      <w:proofErr w:type="spellStart"/>
      <w:r w:rsidRPr="00921085">
        <w:rPr>
          <w:rFonts w:ascii="Verdana" w:eastAsia="Times New Roman" w:hAnsi="Verdana"/>
          <w:b/>
          <w:bCs/>
          <w:lang w:eastAsia="it-IT"/>
        </w:rPr>
        <w:t>Energymed</w:t>
      </w:r>
      <w:proofErr w:type="spellEnd"/>
      <w:r w:rsidRPr="00921085">
        <w:rPr>
          <w:rFonts w:ascii="Verdana" w:eastAsia="Times New Roman" w:hAnsi="Verdana"/>
          <w:b/>
          <w:bCs/>
          <w:lang w:eastAsia="it-IT"/>
        </w:rPr>
        <w:t xml:space="preserve"> sceglie di inaugurare l’edizione 2018 con una mattina dedicata ai </w:t>
      </w:r>
      <w:r w:rsidRPr="00921085">
        <w:rPr>
          <w:rStyle w:val="Enfasigrassetto"/>
          <w:rFonts w:ascii="Verdana" w:hAnsi="Verdana" w:cs="Arial"/>
          <w:shd w:val="clear" w:color="auto" w:fill="FFFFFF"/>
        </w:rPr>
        <w:t>“F</w:t>
      </w:r>
      <w:r w:rsidR="006F1B2A" w:rsidRPr="00921085">
        <w:rPr>
          <w:rStyle w:val="Enfasigrassetto"/>
          <w:rFonts w:ascii="Verdana" w:hAnsi="Verdana" w:cs="Arial"/>
          <w:shd w:val="clear" w:color="auto" w:fill="FFFFFF"/>
        </w:rPr>
        <w:t xml:space="preserve">inanziamenti nazionali ed europei 2014-2020: un’opportunità di crescita per il </w:t>
      </w:r>
      <w:r w:rsidRPr="00921085">
        <w:rPr>
          <w:rStyle w:val="Enfasigrassetto"/>
          <w:rFonts w:ascii="Verdana" w:hAnsi="Verdana" w:cs="Arial"/>
          <w:shd w:val="clear" w:color="auto" w:fill="FFFFFF"/>
        </w:rPr>
        <w:t>Mezzogiorno”</w:t>
      </w:r>
      <w:r>
        <w:rPr>
          <w:rStyle w:val="Enfasigrassetto"/>
          <w:rFonts w:ascii="Verdana" w:hAnsi="Verdana" w:cs="Arial"/>
          <w:b w:val="0"/>
          <w:shd w:val="clear" w:color="auto" w:fill="FFFFFF"/>
        </w:rPr>
        <w:t xml:space="preserve">. </w:t>
      </w:r>
      <w:r w:rsidR="006F1B2A" w:rsidRPr="00E91950">
        <w:rPr>
          <w:rFonts w:ascii="Verdana" w:hAnsi="Verdana" w:cs="Arial"/>
        </w:rPr>
        <w:t>Il convegno nasce dall’idea di descrivere ed esplorare i siste</w:t>
      </w:r>
      <w:r w:rsidR="005B14A3">
        <w:rPr>
          <w:rFonts w:ascii="Verdana" w:hAnsi="Verdana" w:cs="Arial"/>
        </w:rPr>
        <w:t xml:space="preserve">mi per finanziare e realizzare </w:t>
      </w:r>
      <w:r w:rsidR="006F1B2A" w:rsidRPr="00E91950">
        <w:rPr>
          <w:rFonts w:ascii="Verdana" w:hAnsi="Verdana" w:cs="Arial"/>
        </w:rPr>
        <w:t xml:space="preserve">progetti di risparmio energetico. </w:t>
      </w:r>
      <w:r>
        <w:rPr>
          <w:rFonts w:ascii="Verdana" w:hAnsi="Verdana" w:cs="Arial"/>
        </w:rPr>
        <w:t xml:space="preserve">“Una scelta di concretezza – spiega Michele Macaluso, direttore di </w:t>
      </w:r>
      <w:proofErr w:type="spellStart"/>
      <w:r>
        <w:rPr>
          <w:rFonts w:ascii="Verdana" w:hAnsi="Verdana" w:cs="Arial"/>
        </w:rPr>
        <w:t>Anea</w:t>
      </w:r>
      <w:proofErr w:type="spellEnd"/>
      <w:r>
        <w:rPr>
          <w:rFonts w:ascii="Verdana" w:hAnsi="Verdana" w:cs="Arial"/>
        </w:rPr>
        <w:t xml:space="preserve"> e organizzatore di </w:t>
      </w:r>
      <w:proofErr w:type="spellStart"/>
      <w:r>
        <w:rPr>
          <w:rFonts w:ascii="Verdana" w:hAnsi="Verdana" w:cs="Arial"/>
        </w:rPr>
        <w:t>EnergyMed</w:t>
      </w:r>
      <w:proofErr w:type="spellEnd"/>
      <w:r>
        <w:rPr>
          <w:rFonts w:ascii="Verdana" w:hAnsi="Verdana" w:cs="Arial"/>
        </w:rPr>
        <w:t xml:space="preserve"> – perché </w:t>
      </w:r>
      <w:r w:rsidR="006F1B2A" w:rsidRPr="00921085">
        <w:rPr>
          <w:rFonts w:ascii="Verdana" w:hAnsi="Verdana" w:cs="Arial"/>
          <w:b/>
        </w:rPr>
        <w:t>sviluppo sostenibile e creazione di posti di lavoro di qualità a livello locale sono priorità politiche e strategiche condivise ormai in Europa a tutti i livelli di Governo</w:t>
      </w:r>
      <w:r>
        <w:rPr>
          <w:rFonts w:ascii="Verdana" w:hAnsi="Verdana" w:cs="Arial"/>
        </w:rPr>
        <w:t>.</w:t>
      </w:r>
      <w:r w:rsidR="006F1B2A" w:rsidRPr="00E9195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</w:t>
      </w:r>
      <w:r w:rsidR="006F1B2A" w:rsidRPr="00E91950">
        <w:rPr>
          <w:rFonts w:ascii="Verdana" w:hAnsi="Verdana" w:cs="Arial"/>
        </w:rPr>
        <w:t xml:space="preserve">’Unione Europea, lo Stato </w:t>
      </w:r>
      <w:r>
        <w:rPr>
          <w:rFonts w:ascii="Verdana" w:hAnsi="Verdana" w:cs="Arial"/>
        </w:rPr>
        <w:t xml:space="preserve">italiano </w:t>
      </w:r>
      <w:r w:rsidR="006F1B2A" w:rsidRPr="00E91950">
        <w:rPr>
          <w:rFonts w:ascii="Verdana" w:hAnsi="Verdana" w:cs="Arial"/>
        </w:rPr>
        <w:t xml:space="preserve">e le Regioni offrono infatti numerose </w:t>
      </w:r>
      <w:r w:rsidR="006F1B2A" w:rsidRPr="00E91950">
        <w:rPr>
          <w:rFonts w:ascii="Verdana" w:hAnsi="Verdana" w:cs="Arial"/>
        </w:rPr>
        <w:lastRenderedPageBreak/>
        <w:t>opportunità di finanziament</w:t>
      </w:r>
      <w:r w:rsidR="00EF75D6">
        <w:rPr>
          <w:rFonts w:ascii="Verdana" w:hAnsi="Verdana" w:cs="Arial"/>
        </w:rPr>
        <w:t>o</w:t>
      </w:r>
      <w:r w:rsidR="00A342F2">
        <w:rPr>
          <w:rFonts w:ascii="Verdana" w:hAnsi="Verdana" w:cs="Arial"/>
        </w:rPr>
        <w:t xml:space="preserve"> che con la giusta guida possono essere colti”. </w:t>
      </w:r>
      <w:r w:rsidR="006F1B2A" w:rsidRPr="00E91950">
        <w:rPr>
          <w:rFonts w:ascii="Verdana" w:hAnsi="Verdana" w:cs="Arial"/>
        </w:rPr>
        <w:t xml:space="preserve">L’incontro vedrà la partecipazione di rappresentanti del Ministero dell’Ambiente e dello Sviluppo Economico, </w:t>
      </w:r>
      <w:r w:rsidR="00EF75D6">
        <w:rPr>
          <w:rFonts w:ascii="Verdana" w:hAnsi="Verdana" w:cs="Arial"/>
        </w:rPr>
        <w:t xml:space="preserve">ed al termine sarà possibile incontrare i </w:t>
      </w:r>
      <w:proofErr w:type="spellStart"/>
      <w:r w:rsidR="006F1B2A" w:rsidRPr="00E91950">
        <w:rPr>
          <w:rFonts w:ascii="Verdana" w:hAnsi="Verdana" w:cs="Arial"/>
        </w:rPr>
        <w:t>Contact</w:t>
      </w:r>
      <w:proofErr w:type="spellEnd"/>
      <w:r w:rsidR="006F1B2A" w:rsidRPr="00E91950">
        <w:rPr>
          <w:rFonts w:ascii="Verdana" w:hAnsi="Verdana" w:cs="Arial"/>
        </w:rPr>
        <w:t xml:space="preserve"> Point nazionali ed</w:t>
      </w:r>
      <w:r w:rsidR="00D03D79">
        <w:rPr>
          <w:rFonts w:ascii="Verdana" w:hAnsi="Verdana" w:cs="Arial"/>
        </w:rPr>
        <w:t xml:space="preserve"> </w:t>
      </w:r>
      <w:r w:rsidR="006F1B2A" w:rsidRPr="00E91950">
        <w:rPr>
          <w:rFonts w:ascii="Verdana" w:hAnsi="Verdana" w:cs="Arial"/>
        </w:rPr>
        <w:t xml:space="preserve">esperti del settore </w:t>
      </w:r>
      <w:r w:rsidR="00EF75D6">
        <w:rPr>
          <w:rFonts w:ascii="Verdana" w:hAnsi="Verdana" w:cs="Arial"/>
        </w:rPr>
        <w:t>che forniranno</w:t>
      </w:r>
      <w:r w:rsidR="006F1B2A" w:rsidRPr="00E91950">
        <w:rPr>
          <w:rFonts w:ascii="Verdana" w:hAnsi="Verdana" w:cs="Arial"/>
        </w:rPr>
        <w:t xml:space="preserve"> informazioni utili sui passaggi da compiere, i progetti che possono essere proposti, le modalità e le tempistiche di partecipazione con l’obiettivo di creare le migliori sinergie e sviluppare idee originali.</w:t>
      </w:r>
      <w:r w:rsidR="00A342F2">
        <w:rPr>
          <w:rFonts w:ascii="Verdana" w:hAnsi="Verdana" w:cs="Arial"/>
        </w:rPr>
        <w:t xml:space="preserve"> </w:t>
      </w:r>
    </w:p>
    <w:p w:rsidR="00084AE3" w:rsidRDefault="00A342F2" w:rsidP="000B013D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hAnsi="Verdana" w:cs="Arial"/>
        </w:rPr>
        <w:t xml:space="preserve">Ma il 5 aprile </w:t>
      </w:r>
      <w:r w:rsidRPr="00921085">
        <w:rPr>
          <w:rFonts w:ascii="Verdana" w:hAnsi="Verdana" w:cs="Arial"/>
          <w:b/>
        </w:rPr>
        <w:t xml:space="preserve">partono anche </w:t>
      </w:r>
      <w:r w:rsidR="005B14A3" w:rsidRPr="00921085">
        <w:rPr>
          <w:rFonts w:ascii="Verdana" w:hAnsi="Verdana" w:cs="Arial"/>
          <w:b/>
        </w:rPr>
        <w:t>i convegni</w:t>
      </w:r>
      <w:r w:rsidR="005B14A3">
        <w:rPr>
          <w:rFonts w:ascii="Verdana" w:hAnsi="Verdana" w:cs="Arial"/>
        </w:rPr>
        <w:t xml:space="preserve"> (in tutto sono 19 in tre giorni) e </w:t>
      </w:r>
      <w:r>
        <w:rPr>
          <w:rFonts w:ascii="Verdana" w:hAnsi="Verdana" w:cs="Arial"/>
        </w:rPr>
        <w:t xml:space="preserve">le iniziative delle aziende che hanno scelto </w:t>
      </w:r>
      <w:proofErr w:type="spellStart"/>
      <w:r>
        <w:rPr>
          <w:rFonts w:ascii="Verdana" w:hAnsi="Verdana" w:cs="Arial"/>
        </w:rPr>
        <w:t>EnergyMed</w:t>
      </w:r>
      <w:proofErr w:type="spellEnd"/>
      <w:r>
        <w:rPr>
          <w:rFonts w:ascii="Verdana" w:hAnsi="Verdana" w:cs="Arial"/>
        </w:rPr>
        <w:t xml:space="preserve"> per presentare le loro innovazioni. </w:t>
      </w:r>
      <w:r w:rsidR="00084AE3" w:rsidRPr="00084AE3">
        <w:rPr>
          <w:rFonts w:ascii="Verdana" w:eastAsia="Calibri" w:hAnsi="Verdana" w:cs="Arial"/>
        </w:rPr>
        <w:t xml:space="preserve">Si parte con </w:t>
      </w:r>
      <w:r w:rsidR="00084AE3">
        <w:rPr>
          <w:rFonts w:ascii="Verdana" w:hAnsi="Verdana" w:cs="Arial"/>
        </w:rPr>
        <w:t xml:space="preserve">il </w:t>
      </w:r>
      <w:proofErr w:type="spellStart"/>
      <w:r w:rsidR="006F1B2A" w:rsidRPr="00921085">
        <w:rPr>
          <w:rFonts w:ascii="Verdana" w:hAnsi="Verdana" w:cs="Arial"/>
          <w:b/>
        </w:rPr>
        <w:t>CasaClima</w:t>
      </w:r>
      <w:proofErr w:type="spellEnd"/>
      <w:r w:rsidR="006F1B2A" w:rsidRPr="00921085">
        <w:rPr>
          <w:rFonts w:ascii="Verdana" w:hAnsi="Verdana" w:cs="Arial"/>
          <w:b/>
        </w:rPr>
        <w:t xml:space="preserve"> Tour</w:t>
      </w:r>
      <w:r w:rsidR="006F1B2A" w:rsidRPr="00084AE3">
        <w:rPr>
          <w:rFonts w:ascii="Verdana" w:hAnsi="Verdana" w:cs="Arial"/>
        </w:rPr>
        <w:t xml:space="preserve"> </w:t>
      </w:r>
      <w:r w:rsidR="00084AE3">
        <w:rPr>
          <w:rFonts w:ascii="Verdana" w:hAnsi="Verdana" w:cs="Arial"/>
        </w:rPr>
        <w:t xml:space="preserve">che porta a </w:t>
      </w:r>
      <w:proofErr w:type="spellStart"/>
      <w:r w:rsidR="006F1B2A" w:rsidRPr="00084AE3">
        <w:rPr>
          <w:rFonts w:ascii="Verdana" w:hAnsi="Verdana" w:cs="Arial"/>
        </w:rPr>
        <w:t>EnergyMed</w:t>
      </w:r>
      <w:proofErr w:type="spellEnd"/>
      <w:r w:rsidR="006F1B2A" w:rsidRPr="00084AE3">
        <w:rPr>
          <w:rFonts w:ascii="Verdana" w:hAnsi="Verdana" w:cs="Arial"/>
        </w:rPr>
        <w:t xml:space="preserve"> </w:t>
      </w:r>
      <w:r w:rsidR="00084AE3">
        <w:rPr>
          <w:rFonts w:ascii="Verdana" w:hAnsi="Verdana" w:cs="Arial"/>
        </w:rPr>
        <w:t xml:space="preserve">i </w:t>
      </w:r>
      <w:r w:rsidR="006F1B2A" w:rsidRPr="00E91950">
        <w:rPr>
          <w:rFonts w:ascii="Verdana" w:hAnsi="Verdana" w:cs="Arial"/>
        </w:rPr>
        <w:t xml:space="preserve">tavoli tematici </w:t>
      </w:r>
      <w:r w:rsidR="00084AE3">
        <w:rPr>
          <w:rFonts w:ascii="Verdana" w:hAnsi="Verdana" w:cs="Arial"/>
        </w:rPr>
        <w:t xml:space="preserve">per ottenere una migliore efficienza domestica attraverso i protocolli previsti dalla certificazione dell’azienda bolzanina. </w:t>
      </w:r>
      <w:r w:rsidR="00084AE3" w:rsidRPr="00084AE3">
        <w:rPr>
          <w:rFonts w:ascii="Verdana" w:eastAsia="Times New Roman" w:hAnsi="Verdana" w:cs="Times New Roman"/>
          <w:lang w:eastAsia="it-IT"/>
        </w:rPr>
        <w:t xml:space="preserve">Nuove sfide, digitalizzazione, PPA, consolidamento del mercato, sono </w:t>
      </w:r>
      <w:r w:rsidR="005B14A3">
        <w:rPr>
          <w:rFonts w:ascii="Verdana" w:eastAsia="Times New Roman" w:hAnsi="Verdana" w:cs="Times New Roman"/>
          <w:lang w:eastAsia="it-IT"/>
        </w:rPr>
        <w:t xml:space="preserve">invece </w:t>
      </w:r>
      <w:r w:rsidR="00084AE3" w:rsidRPr="00084AE3">
        <w:rPr>
          <w:rFonts w:ascii="Verdana" w:eastAsia="Times New Roman" w:hAnsi="Verdana" w:cs="Times New Roman"/>
          <w:lang w:eastAsia="it-IT"/>
        </w:rPr>
        <w:t>i temi che affronterà il convegno</w:t>
      </w:r>
      <w:r w:rsidR="005B14A3">
        <w:rPr>
          <w:rFonts w:ascii="Verdana" w:eastAsia="Times New Roman" w:hAnsi="Verdana" w:cs="Times New Roman"/>
          <w:lang w:eastAsia="it-IT"/>
        </w:rPr>
        <w:t xml:space="preserve"> del 5 aprile</w:t>
      </w:r>
      <w:r w:rsidR="00084AE3" w:rsidRPr="00084AE3">
        <w:rPr>
          <w:rFonts w:ascii="Verdana" w:eastAsia="Times New Roman" w:hAnsi="Verdana" w:cs="Times New Roman"/>
          <w:lang w:eastAsia="it-IT"/>
        </w:rPr>
        <w:t xml:space="preserve">: </w:t>
      </w:r>
      <w:r w:rsidR="00084AE3" w:rsidRPr="00921085">
        <w:rPr>
          <w:rFonts w:ascii="Verdana" w:eastAsia="Times New Roman" w:hAnsi="Verdana" w:cs="Times New Roman"/>
          <w:b/>
          <w:lang w:eastAsia="it-IT"/>
        </w:rPr>
        <w:t xml:space="preserve">“La nuova era del fotovoltaico italiano: dagli incentivi alla </w:t>
      </w:r>
      <w:proofErr w:type="spellStart"/>
      <w:r w:rsidR="00084AE3" w:rsidRPr="00921085">
        <w:rPr>
          <w:rFonts w:ascii="Verdana" w:eastAsia="Times New Roman" w:hAnsi="Verdana" w:cs="Times New Roman"/>
          <w:b/>
          <w:lang w:eastAsia="it-IT"/>
        </w:rPr>
        <w:t>decarbonizzazione</w:t>
      </w:r>
      <w:proofErr w:type="spellEnd"/>
      <w:r w:rsidR="00084AE3" w:rsidRPr="00921085">
        <w:rPr>
          <w:rFonts w:ascii="Verdana" w:eastAsia="Times New Roman" w:hAnsi="Verdana" w:cs="Times New Roman"/>
          <w:b/>
          <w:lang w:eastAsia="it-IT"/>
        </w:rPr>
        <w:t>”</w:t>
      </w:r>
      <w:r w:rsidR="00084AE3" w:rsidRPr="00084AE3">
        <w:rPr>
          <w:rFonts w:ascii="Verdana" w:eastAsia="Times New Roman" w:hAnsi="Verdana" w:cs="Times New Roman"/>
          <w:lang w:eastAsia="it-IT"/>
        </w:rPr>
        <w:t>, organizzato da EF Solare Italia, primo operatore di fotovoltaico in Italia</w:t>
      </w:r>
      <w:r w:rsidR="000B013D">
        <w:rPr>
          <w:rFonts w:ascii="Verdana" w:eastAsia="Times New Roman" w:hAnsi="Verdana" w:cs="Times New Roman"/>
          <w:lang w:eastAsia="it-IT"/>
        </w:rPr>
        <w:t xml:space="preserve"> che analizza la svolta in vista del settore che </w:t>
      </w:r>
      <w:r w:rsidR="000B013D" w:rsidRPr="00E91950">
        <w:rPr>
          <w:rFonts w:ascii="Verdana" w:hAnsi="Verdana" w:cs="Arial"/>
        </w:rPr>
        <w:t xml:space="preserve">da un mercato nascente sostenuto da tariffe pubbliche </w:t>
      </w:r>
      <w:r w:rsidR="000B013D">
        <w:rPr>
          <w:rFonts w:ascii="Verdana" w:hAnsi="Verdana" w:cs="Arial"/>
        </w:rPr>
        <w:t xml:space="preserve">si avvia verso </w:t>
      </w:r>
      <w:r w:rsidR="000B013D" w:rsidRPr="00E91950">
        <w:rPr>
          <w:rFonts w:ascii="Verdana" w:hAnsi="Verdana" w:cs="Arial"/>
        </w:rPr>
        <w:t>un mercato maturo</w:t>
      </w:r>
      <w:r w:rsidR="000B013D">
        <w:rPr>
          <w:rFonts w:ascii="Verdana" w:hAnsi="Verdana" w:cs="Arial"/>
        </w:rPr>
        <w:t xml:space="preserve">, </w:t>
      </w:r>
      <w:r w:rsidR="000B013D" w:rsidRPr="00E91950">
        <w:rPr>
          <w:rFonts w:ascii="Verdana" w:hAnsi="Verdana" w:cs="Arial"/>
        </w:rPr>
        <w:t xml:space="preserve">che vuole trainare il processo di </w:t>
      </w:r>
      <w:proofErr w:type="spellStart"/>
      <w:r w:rsidR="000B013D" w:rsidRPr="00E91950">
        <w:rPr>
          <w:rFonts w:ascii="Verdana" w:hAnsi="Verdana" w:cs="Arial"/>
        </w:rPr>
        <w:t>decarbonizzazione</w:t>
      </w:r>
      <w:proofErr w:type="spellEnd"/>
      <w:r w:rsidR="000B013D" w:rsidRPr="00E91950">
        <w:rPr>
          <w:rFonts w:ascii="Verdana" w:hAnsi="Verdana" w:cs="Arial"/>
        </w:rPr>
        <w:t xml:space="preserve"> italiano.</w:t>
      </w:r>
      <w:r w:rsidR="005B14A3">
        <w:rPr>
          <w:rFonts w:ascii="Verdana" w:eastAsia="Times New Roman" w:hAnsi="Verdana" w:cs="Times New Roman"/>
          <w:lang w:eastAsia="it-IT"/>
        </w:rPr>
        <w:t xml:space="preserve"> Ma la giornata inaugurale avrà anche uno </w:t>
      </w:r>
      <w:r w:rsidR="005B14A3" w:rsidRPr="00921085">
        <w:rPr>
          <w:rFonts w:ascii="Verdana" w:eastAsia="Times New Roman" w:hAnsi="Verdana" w:cs="Times New Roman"/>
          <w:b/>
          <w:lang w:eastAsia="it-IT"/>
        </w:rPr>
        <w:t>spazio dedicato ai progetti per Napoli</w:t>
      </w:r>
      <w:r w:rsidR="005B14A3">
        <w:rPr>
          <w:rFonts w:ascii="Verdana" w:eastAsia="Times New Roman" w:hAnsi="Verdana" w:cs="Times New Roman"/>
          <w:lang w:eastAsia="it-IT"/>
        </w:rPr>
        <w:t xml:space="preserve">, con il convegno curato da </w:t>
      </w:r>
      <w:proofErr w:type="spellStart"/>
      <w:r w:rsidR="005B14A3">
        <w:rPr>
          <w:rFonts w:ascii="Verdana" w:eastAsia="Times New Roman" w:hAnsi="Verdana" w:cs="Times New Roman"/>
          <w:lang w:eastAsia="it-IT"/>
        </w:rPr>
        <w:t>Anea</w:t>
      </w:r>
      <w:proofErr w:type="spellEnd"/>
      <w:r w:rsidR="005B14A3">
        <w:rPr>
          <w:rFonts w:ascii="Verdana" w:eastAsia="Times New Roman" w:hAnsi="Verdana" w:cs="Times New Roman"/>
          <w:lang w:eastAsia="it-IT"/>
        </w:rPr>
        <w:t xml:space="preserve"> (Agenzia </w:t>
      </w:r>
      <w:r w:rsidR="00EF75D6">
        <w:rPr>
          <w:rFonts w:ascii="Verdana" w:eastAsia="Times New Roman" w:hAnsi="Verdana" w:cs="Times New Roman"/>
          <w:lang w:eastAsia="it-IT"/>
        </w:rPr>
        <w:t>N</w:t>
      </w:r>
      <w:r w:rsidR="005B14A3">
        <w:rPr>
          <w:rFonts w:ascii="Verdana" w:eastAsia="Times New Roman" w:hAnsi="Verdana" w:cs="Times New Roman"/>
          <w:lang w:eastAsia="it-IT"/>
        </w:rPr>
        <w:t xml:space="preserve">apoletana </w:t>
      </w:r>
      <w:r w:rsidR="00EF75D6">
        <w:rPr>
          <w:rFonts w:ascii="Verdana" w:eastAsia="Times New Roman" w:hAnsi="Verdana" w:cs="Times New Roman"/>
          <w:lang w:eastAsia="it-IT"/>
        </w:rPr>
        <w:t>E</w:t>
      </w:r>
      <w:r w:rsidR="005B14A3">
        <w:rPr>
          <w:rFonts w:ascii="Verdana" w:eastAsia="Times New Roman" w:hAnsi="Verdana" w:cs="Times New Roman"/>
          <w:lang w:eastAsia="it-IT"/>
        </w:rPr>
        <w:t xml:space="preserve">nergia e </w:t>
      </w:r>
      <w:r w:rsidR="00EF75D6">
        <w:rPr>
          <w:rFonts w:ascii="Verdana" w:eastAsia="Times New Roman" w:hAnsi="Verdana" w:cs="Times New Roman"/>
          <w:lang w:eastAsia="it-IT"/>
        </w:rPr>
        <w:t>A</w:t>
      </w:r>
      <w:r w:rsidR="005B14A3">
        <w:rPr>
          <w:rFonts w:ascii="Verdana" w:eastAsia="Times New Roman" w:hAnsi="Verdana" w:cs="Times New Roman"/>
          <w:lang w:eastAsia="it-IT"/>
        </w:rPr>
        <w:t xml:space="preserve">mbiente) “Pensieri e azioni per Napoli nel settore energetico e ambientale”. </w:t>
      </w:r>
    </w:p>
    <w:p w:rsidR="000B013D" w:rsidRPr="000B013D" w:rsidRDefault="00EF75D6" w:rsidP="00921085">
      <w:pPr>
        <w:spacing w:before="100" w:beforeAutospacing="1" w:after="100" w:afterAutospacing="1" w:line="360" w:lineRule="auto"/>
        <w:rPr>
          <w:rFonts w:ascii="Verdana" w:hAnsi="Verdana" w:cs="Arial"/>
        </w:rPr>
      </w:pPr>
      <w:r>
        <w:rPr>
          <w:rFonts w:ascii="Verdana" w:eastAsia="Times New Roman" w:hAnsi="Verdana" w:cs="Times New Roman"/>
          <w:lang w:eastAsia="it-IT"/>
        </w:rPr>
        <w:t>Giovedì 5</w:t>
      </w:r>
      <w:r w:rsidR="005B14A3">
        <w:rPr>
          <w:rFonts w:ascii="Verdana" w:eastAsia="Times New Roman" w:hAnsi="Verdana" w:cs="Times New Roman"/>
          <w:lang w:eastAsia="it-IT"/>
        </w:rPr>
        <w:t xml:space="preserve"> </w:t>
      </w:r>
      <w:r w:rsidR="005B14A3" w:rsidRPr="00921085">
        <w:rPr>
          <w:rFonts w:ascii="Verdana" w:eastAsia="Times New Roman" w:hAnsi="Verdana" w:cs="Times New Roman"/>
          <w:b/>
          <w:lang w:eastAsia="it-IT"/>
        </w:rPr>
        <w:t>arriv</w:t>
      </w:r>
      <w:r w:rsidR="000B013D" w:rsidRPr="00921085">
        <w:rPr>
          <w:rFonts w:ascii="Verdana" w:eastAsia="Times New Roman" w:hAnsi="Verdana" w:cs="Times New Roman"/>
          <w:b/>
          <w:lang w:eastAsia="it-IT"/>
        </w:rPr>
        <w:t xml:space="preserve">a a </w:t>
      </w:r>
      <w:proofErr w:type="spellStart"/>
      <w:r w:rsidR="000B013D" w:rsidRPr="00921085">
        <w:rPr>
          <w:rFonts w:ascii="Verdana" w:eastAsia="Times New Roman" w:hAnsi="Verdana" w:cs="Times New Roman"/>
          <w:b/>
          <w:lang w:eastAsia="it-IT"/>
        </w:rPr>
        <w:t>EnergyMed</w:t>
      </w:r>
      <w:proofErr w:type="spellEnd"/>
      <w:r w:rsidR="000B013D" w:rsidRPr="00921085">
        <w:rPr>
          <w:rFonts w:ascii="Verdana" w:eastAsia="Times New Roman" w:hAnsi="Verdana" w:cs="Times New Roman"/>
          <w:b/>
          <w:lang w:eastAsia="it-IT"/>
        </w:rPr>
        <w:t xml:space="preserve"> Francesco </w:t>
      </w:r>
      <w:proofErr w:type="spellStart"/>
      <w:r w:rsidR="000B013D" w:rsidRPr="00921085">
        <w:rPr>
          <w:rFonts w:ascii="Verdana" w:eastAsia="Times New Roman" w:hAnsi="Verdana" w:cs="Times New Roman"/>
          <w:b/>
          <w:lang w:eastAsia="it-IT"/>
        </w:rPr>
        <w:t>Sperand</w:t>
      </w:r>
      <w:r w:rsidR="005B14A3" w:rsidRPr="00921085">
        <w:rPr>
          <w:rFonts w:ascii="Verdana" w:eastAsia="Times New Roman" w:hAnsi="Verdana" w:cs="Times New Roman"/>
          <w:b/>
          <w:lang w:eastAsia="it-IT"/>
        </w:rPr>
        <w:t>ini</w:t>
      </w:r>
      <w:proofErr w:type="spellEnd"/>
      <w:r w:rsidR="005B14A3" w:rsidRPr="00921085">
        <w:rPr>
          <w:rFonts w:ascii="Verdana" w:eastAsia="Times New Roman" w:hAnsi="Verdana" w:cs="Times New Roman"/>
          <w:b/>
          <w:lang w:eastAsia="it-IT"/>
        </w:rPr>
        <w:t xml:space="preserve">, presidente e amministratore delegato di </w:t>
      </w:r>
      <w:proofErr w:type="spellStart"/>
      <w:r w:rsidR="005B14A3" w:rsidRPr="00921085">
        <w:rPr>
          <w:rFonts w:ascii="Verdana" w:eastAsia="Times New Roman" w:hAnsi="Verdana" w:cs="Times New Roman"/>
          <w:b/>
          <w:lang w:eastAsia="it-IT"/>
        </w:rPr>
        <w:t>Gse</w:t>
      </w:r>
      <w:proofErr w:type="spellEnd"/>
      <w:r w:rsidR="005B14A3" w:rsidRPr="00921085">
        <w:rPr>
          <w:rFonts w:ascii="Verdana" w:eastAsia="Times New Roman" w:hAnsi="Verdana" w:cs="Times New Roman"/>
          <w:b/>
          <w:lang w:eastAsia="it-IT"/>
        </w:rPr>
        <w:t xml:space="preserve"> </w:t>
      </w:r>
      <w:r w:rsidR="000B013D" w:rsidRPr="00921085">
        <w:rPr>
          <w:rFonts w:ascii="Verdana" w:eastAsia="Times New Roman" w:hAnsi="Verdana" w:cs="Times New Roman"/>
          <w:b/>
          <w:lang w:eastAsia="it-IT"/>
        </w:rPr>
        <w:t>(Gestore Servizi Energetici)</w:t>
      </w:r>
      <w:r w:rsidR="000B013D">
        <w:rPr>
          <w:rFonts w:ascii="Verdana" w:eastAsia="Times New Roman" w:hAnsi="Verdana" w:cs="Times New Roman"/>
          <w:lang w:eastAsia="it-IT"/>
        </w:rPr>
        <w:t xml:space="preserve">. Il capo dell’agenzia statale per l’energia sarà a </w:t>
      </w:r>
      <w:r>
        <w:rPr>
          <w:rFonts w:ascii="Verdana" w:eastAsia="Times New Roman" w:hAnsi="Verdana" w:cs="Times New Roman"/>
          <w:lang w:eastAsia="it-IT"/>
        </w:rPr>
        <w:t>disposizione</w:t>
      </w:r>
      <w:r w:rsidR="000B013D">
        <w:rPr>
          <w:rFonts w:ascii="Verdana" w:eastAsia="Times New Roman" w:hAnsi="Verdana" w:cs="Times New Roman"/>
          <w:lang w:eastAsia="it-IT"/>
        </w:rPr>
        <w:t xml:space="preserve"> delle aziende e dei rappresentanti degli enti locali per </w:t>
      </w:r>
      <w:r w:rsidR="000B013D" w:rsidRPr="00921085">
        <w:rPr>
          <w:rFonts w:ascii="Verdana" w:eastAsia="Times New Roman" w:hAnsi="Verdana" w:cs="Times New Roman"/>
          <w:b/>
          <w:lang w:eastAsia="it-IT"/>
        </w:rPr>
        <w:t xml:space="preserve">un </w:t>
      </w:r>
      <w:proofErr w:type="spellStart"/>
      <w:r w:rsidR="000B013D" w:rsidRPr="00921085">
        <w:rPr>
          <w:rFonts w:ascii="Verdana" w:eastAsia="Times New Roman" w:hAnsi="Verdana" w:cs="Times New Roman"/>
          <w:b/>
          <w:lang w:eastAsia="it-IT"/>
        </w:rPr>
        <w:t>question</w:t>
      </w:r>
      <w:proofErr w:type="spellEnd"/>
      <w:r w:rsidR="000B013D" w:rsidRPr="00921085">
        <w:rPr>
          <w:rFonts w:ascii="Verdana" w:eastAsia="Times New Roman" w:hAnsi="Verdana" w:cs="Times New Roman"/>
          <w:b/>
          <w:lang w:eastAsia="it-IT"/>
        </w:rPr>
        <w:t xml:space="preserve"> time </w:t>
      </w:r>
      <w:r w:rsidR="000B013D" w:rsidRPr="00921085">
        <w:rPr>
          <w:rFonts w:ascii="Verdana" w:hAnsi="Verdana"/>
          <w:b/>
        </w:rPr>
        <w:t>sui fina</w:t>
      </w:r>
      <w:r w:rsidR="00921085" w:rsidRPr="00921085">
        <w:rPr>
          <w:rFonts w:ascii="Verdana" w:hAnsi="Verdana"/>
          <w:b/>
        </w:rPr>
        <w:t>n</w:t>
      </w:r>
      <w:r w:rsidR="000B013D" w:rsidRPr="00921085">
        <w:rPr>
          <w:rFonts w:ascii="Verdana" w:hAnsi="Verdana"/>
          <w:b/>
        </w:rPr>
        <w:t>ziamenti</w:t>
      </w:r>
      <w:r w:rsidR="000B013D">
        <w:rPr>
          <w:rFonts w:ascii="Verdana" w:hAnsi="Verdana"/>
        </w:rPr>
        <w:t xml:space="preserve"> per le fonti rinnovabili, i certificati bianchi e il conto termico. </w:t>
      </w:r>
      <w:r w:rsidR="00084AE3" w:rsidRPr="00084AE3">
        <w:rPr>
          <w:rFonts w:ascii="Verdana" w:hAnsi="Verdana"/>
        </w:rPr>
        <w:br/>
      </w:r>
      <w:proofErr w:type="spellStart"/>
      <w:r>
        <w:rPr>
          <w:rFonts w:ascii="Verdana" w:hAnsi="Verdana" w:cs="Arial"/>
        </w:rPr>
        <w:t>EnergyM</w:t>
      </w:r>
      <w:r w:rsidR="000B013D">
        <w:rPr>
          <w:rFonts w:ascii="Verdana" w:hAnsi="Verdana" w:cs="Arial"/>
        </w:rPr>
        <w:t>ed</w:t>
      </w:r>
      <w:proofErr w:type="spellEnd"/>
      <w:r w:rsidR="000B013D">
        <w:rPr>
          <w:rFonts w:ascii="Verdana" w:hAnsi="Verdana" w:cs="Arial"/>
        </w:rPr>
        <w:t xml:space="preserve"> anche quest’anno darà propulsione </w:t>
      </w:r>
      <w:r w:rsidR="00921085">
        <w:rPr>
          <w:rFonts w:ascii="Verdana" w:hAnsi="Verdana" w:cs="Arial"/>
        </w:rPr>
        <w:t xml:space="preserve">alla </w:t>
      </w:r>
      <w:r w:rsidR="000B013D">
        <w:rPr>
          <w:rFonts w:ascii="Verdana" w:hAnsi="Verdana" w:cs="Arial"/>
        </w:rPr>
        <w:t>sua vocazione interna</w:t>
      </w:r>
      <w:r w:rsidR="00921085">
        <w:rPr>
          <w:rFonts w:ascii="Verdana" w:hAnsi="Verdana" w:cs="Arial"/>
        </w:rPr>
        <w:t>zi</w:t>
      </w:r>
      <w:r w:rsidR="000B013D">
        <w:rPr>
          <w:rFonts w:ascii="Verdana" w:hAnsi="Verdana" w:cs="Arial"/>
        </w:rPr>
        <w:t>onale</w:t>
      </w:r>
      <w:r w:rsidR="00921085">
        <w:rPr>
          <w:rFonts w:ascii="Verdana" w:hAnsi="Verdana" w:cs="Arial"/>
        </w:rPr>
        <w:t xml:space="preserve">, </w:t>
      </w:r>
      <w:r w:rsidR="000B013D">
        <w:rPr>
          <w:rFonts w:ascii="Verdana" w:hAnsi="Verdana" w:cs="Arial"/>
        </w:rPr>
        <w:t xml:space="preserve">con il </w:t>
      </w:r>
      <w:r w:rsidR="000B013D" w:rsidRPr="00C07E20">
        <w:rPr>
          <w:rFonts w:ascii="Verdana" w:hAnsi="Verdana" w:cs="Arial"/>
          <w:b/>
        </w:rPr>
        <w:t>Piano Export Sud dell'ICE</w:t>
      </w:r>
      <w:r w:rsidR="00921085">
        <w:rPr>
          <w:rFonts w:ascii="Verdana" w:hAnsi="Verdana" w:cs="Arial"/>
        </w:rPr>
        <w:t xml:space="preserve"> </w:t>
      </w:r>
      <w:r w:rsidR="000B013D">
        <w:rPr>
          <w:rFonts w:ascii="Verdana" w:hAnsi="Verdana" w:cs="Arial"/>
        </w:rPr>
        <w:t>sull’interna</w:t>
      </w:r>
      <w:r w:rsidR="00921085">
        <w:rPr>
          <w:rFonts w:ascii="Verdana" w:hAnsi="Verdana" w:cs="Arial"/>
        </w:rPr>
        <w:t>zi</w:t>
      </w:r>
      <w:r w:rsidR="000B013D">
        <w:rPr>
          <w:rFonts w:ascii="Verdana" w:hAnsi="Verdana" w:cs="Arial"/>
        </w:rPr>
        <w:t>onalizza</w:t>
      </w:r>
      <w:r w:rsidR="00921085">
        <w:rPr>
          <w:rFonts w:ascii="Verdana" w:hAnsi="Verdana" w:cs="Arial"/>
        </w:rPr>
        <w:t>zi</w:t>
      </w:r>
      <w:r w:rsidR="000B013D">
        <w:rPr>
          <w:rFonts w:ascii="Verdana" w:hAnsi="Verdana" w:cs="Arial"/>
        </w:rPr>
        <w:t xml:space="preserve">one delle </w:t>
      </w:r>
      <w:proofErr w:type="spellStart"/>
      <w:r w:rsidR="000B013D">
        <w:rPr>
          <w:rFonts w:ascii="Verdana" w:hAnsi="Verdana" w:cs="Arial"/>
        </w:rPr>
        <w:t>Pmi</w:t>
      </w:r>
      <w:proofErr w:type="spellEnd"/>
      <w:r w:rsidR="000B013D">
        <w:rPr>
          <w:rFonts w:ascii="Verdana" w:hAnsi="Verdana" w:cs="Arial"/>
        </w:rPr>
        <w:t xml:space="preserve">, che dà </w:t>
      </w:r>
      <w:r w:rsidR="006F1B2A" w:rsidRPr="000B013D">
        <w:rPr>
          <w:rFonts w:ascii="Verdana" w:hAnsi="Verdana" w:cs="Arial"/>
        </w:rPr>
        <w:t xml:space="preserve">la possibilità agli espositori di allargare le proprie opportunità di business grazie ai </w:t>
      </w:r>
      <w:proofErr w:type="spellStart"/>
      <w:r w:rsidR="006F1B2A" w:rsidRPr="000B013D">
        <w:rPr>
          <w:rFonts w:ascii="Verdana" w:hAnsi="Verdana" w:cs="Arial"/>
        </w:rPr>
        <w:t>matching</w:t>
      </w:r>
      <w:proofErr w:type="spellEnd"/>
      <w:r w:rsidR="006F1B2A" w:rsidRPr="000B013D">
        <w:rPr>
          <w:rFonts w:ascii="Verdana" w:hAnsi="Verdana" w:cs="Arial"/>
        </w:rPr>
        <w:t xml:space="preserve"> con gli operatori dei paesi esteri. Saranno presenti operatori e principali rappresentanti delle </w:t>
      </w:r>
      <w:r w:rsidR="006F1B2A" w:rsidRPr="00921085">
        <w:rPr>
          <w:rFonts w:ascii="Verdana" w:hAnsi="Verdana" w:cs="Arial"/>
          <w:b/>
        </w:rPr>
        <w:t>imprese provenienti da Albania, Algeria, Arabia, Bosnia, Bulgaria, Cina, Croazia, Egitto, Erzegovina, Macedonia, Qatar, Romania, Saudita, Serbia, Tunisia e Turchia</w:t>
      </w:r>
      <w:r w:rsidR="006F1B2A" w:rsidRPr="000B013D">
        <w:rPr>
          <w:rFonts w:ascii="Verdana" w:hAnsi="Verdana" w:cs="Arial"/>
        </w:rPr>
        <w:t xml:space="preserve"> che incontreranno le imprese presenti in fiera per aumentare le opportunità di business</w:t>
      </w:r>
      <w:r w:rsidR="000B013D">
        <w:rPr>
          <w:rFonts w:ascii="Verdana" w:hAnsi="Verdana" w:cs="Arial"/>
        </w:rPr>
        <w:t xml:space="preserve">. </w:t>
      </w:r>
      <w:proofErr w:type="spellStart"/>
      <w:r w:rsidR="000B013D">
        <w:rPr>
          <w:rFonts w:ascii="Verdana" w:hAnsi="Verdana" w:cs="Arial"/>
        </w:rPr>
        <w:t>L’Ice</w:t>
      </w:r>
      <w:proofErr w:type="spellEnd"/>
      <w:r w:rsidR="000B013D">
        <w:rPr>
          <w:rFonts w:ascii="Verdana" w:hAnsi="Verdana" w:cs="Arial"/>
        </w:rPr>
        <w:t xml:space="preserve"> porta a Napoli anche un seminario </w:t>
      </w:r>
      <w:r w:rsidR="006F1B2A" w:rsidRPr="00E91950">
        <w:rPr>
          <w:rFonts w:ascii="Verdana" w:hAnsi="Verdana" w:cs="Arial"/>
        </w:rPr>
        <w:t>su</w:t>
      </w:r>
      <w:r w:rsidR="000B013D">
        <w:rPr>
          <w:rFonts w:ascii="Verdana" w:hAnsi="Verdana" w:cs="Arial"/>
        </w:rPr>
        <w:t xml:space="preserve"> </w:t>
      </w:r>
      <w:r w:rsidR="006F1B2A" w:rsidRPr="000B013D">
        <w:rPr>
          <w:rFonts w:ascii="Verdana" w:hAnsi="Verdana" w:cs="Arial"/>
        </w:rPr>
        <w:t xml:space="preserve">“Strategie e strumenti per l’internazionalizzazione” destinato a PMI, cooperative, consorzi e reti di impresa </w:t>
      </w:r>
      <w:r w:rsidR="000B013D">
        <w:rPr>
          <w:rFonts w:ascii="Verdana" w:hAnsi="Verdana" w:cs="Arial"/>
        </w:rPr>
        <w:t xml:space="preserve">di </w:t>
      </w:r>
      <w:r w:rsidR="006F1B2A" w:rsidRPr="000B013D">
        <w:rPr>
          <w:rFonts w:ascii="Verdana" w:hAnsi="Verdana" w:cs="Arial"/>
        </w:rPr>
        <w:t>Campania, Basilicata, Calabria, Puglia e Sicilia.</w:t>
      </w:r>
      <w:r w:rsidR="000B013D">
        <w:rPr>
          <w:rFonts w:ascii="Verdana" w:hAnsi="Verdana" w:cs="Arial"/>
        </w:rPr>
        <w:t xml:space="preserve"> E la </w:t>
      </w:r>
      <w:r w:rsidR="000B013D" w:rsidRPr="00C07E20">
        <w:rPr>
          <w:rFonts w:ascii="Verdana" w:hAnsi="Verdana" w:cs="Arial"/>
          <w:b/>
        </w:rPr>
        <w:lastRenderedPageBreak/>
        <w:t>Re</w:t>
      </w:r>
      <w:r w:rsidR="00921085" w:rsidRPr="00C07E20">
        <w:rPr>
          <w:rFonts w:ascii="Verdana" w:hAnsi="Verdana" w:cs="Arial"/>
          <w:b/>
        </w:rPr>
        <w:t>g</w:t>
      </w:r>
      <w:r w:rsidR="000B013D" w:rsidRPr="00C07E20">
        <w:rPr>
          <w:rFonts w:ascii="Verdana" w:hAnsi="Verdana" w:cs="Arial"/>
          <w:b/>
        </w:rPr>
        <w:t>ione Campania</w:t>
      </w:r>
      <w:r w:rsidR="000B013D">
        <w:rPr>
          <w:rFonts w:ascii="Verdana" w:hAnsi="Verdana" w:cs="Arial"/>
        </w:rPr>
        <w:t xml:space="preserve"> sarà in prima fila per le </w:t>
      </w:r>
      <w:proofErr w:type="spellStart"/>
      <w:r w:rsidR="000B013D">
        <w:rPr>
          <w:rFonts w:ascii="Verdana" w:hAnsi="Verdana" w:cs="Arial"/>
        </w:rPr>
        <w:t>pmi</w:t>
      </w:r>
      <w:proofErr w:type="spellEnd"/>
      <w:r w:rsidR="000B013D">
        <w:rPr>
          <w:rFonts w:ascii="Verdana" w:hAnsi="Verdana" w:cs="Arial"/>
        </w:rPr>
        <w:t xml:space="preserve"> con un convegno sui </w:t>
      </w:r>
      <w:r w:rsidR="006F1B2A" w:rsidRPr="00E91950">
        <w:rPr>
          <w:rFonts w:ascii="Verdana" w:hAnsi="Verdana" w:cs="Arial"/>
        </w:rPr>
        <w:t>risultati del bando per il finanziamento delle diagnosi energetiche delle PMI della Campania</w:t>
      </w:r>
      <w:r w:rsidR="000B013D">
        <w:rPr>
          <w:rFonts w:ascii="Verdana" w:hAnsi="Verdana" w:cs="Arial"/>
        </w:rPr>
        <w:t xml:space="preserve">. </w:t>
      </w:r>
      <w:proofErr w:type="spellStart"/>
      <w:r w:rsidR="000B013D">
        <w:rPr>
          <w:rFonts w:ascii="Verdana" w:hAnsi="Verdana" w:cs="Arial"/>
        </w:rPr>
        <w:t>EnergyMed</w:t>
      </w:r>
      <w:proofErr w:type="spellEnd"/>
      <w:r w:rsidR="000B013D">
        <w:rPr>
          <w:rFonts w:ascii="Verdana" w:hAnsi="Verdana" w:cs="Arial"/>
        </w:rPr>
        <w:t xml:space="preserve"> ospita quest’anno nei suoi </w:t>
      </w:r>
      <w:r>
        <w:rPr>
          <w:rFonts w:ascii="Verdana" w:hAnsi="Verdana" w:cs="Arial"/>
        </w:rPr>
        <w:t>10</w:t>
      </w:r>
      <w:bookmarkStart w:id="0" w:name="_GoBack"/>
      <w:bookmarkEnd w:id="0"/>
      <w:r w:rsidR="000B013D">
        <w:rPr>
          <w:rFonts w:ascii="Verdana" w:hAnsi="Verdana" w:cs="Arial"/>
        </w:rPr>
        <w:t xml:space="preserve">.000 metri quadrati di aree espositive anche una </w:t>
      </w:r>
      <w:r w:rsidR="000B013D" w:rsidRPr="000B013D">
        <w:rPr>
          <w:rFonts w:ascii="Verdana" w:hAnsi="Verdana" w:cs="Arial"/>
        </w:rPr>
        <w:t>mostra fotografica di Massimo Vicinanza</w:t>
      </w:r>
      <w:r w:rsidR="000B013D">
        <w:rPr>
          <w:rFonts w:ascii="Verdana" w:hAnsi="Verdana" w:cs="Arial"/>
        </w:rPr>
        <w:t>,</w:t>
      </w:r>
      <w:r w:rsidR="000B013D" w:rsidRPr="000B013D">
        <w:rPr>
          <w:rFonts w:ascii="Verdana" w:hAnsi="Verdana" w:cs="Arial"/>
        </w:rPr>
        <w:t xml:space="preserve"> dedicata all’ambiente</w:t>
      </w:r>
      <w:r w:rsidR="000B013D" w:rsidRPr="000B013D">
        <w:rPr>
          <w:rFonts w:ascii="Verdana" w:hAnsi="Verdana" w:cs="Arial"/>
          <w:color w:val="000000"/>
        </w:rPr>
        <w:t>.</w:t>
      </w:r>
      <w:r w:rsidR="000B013D">
        <w:rPr>
          <w:rFonts w:ascii="Verdana" w:hAnsi="Verdana" w:cs="Arial"/>
          <w:color w:val="000000"/>
        </w:rPr>
        <w:t xml:space="preserve"> </w:t>
      </w:r>
    </w:p>
    <w:p w:rsidR="00550A35" w:rsidRPr="00E91950" w:rsidRDefault="00550A35" w:rsidP="000B013D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550A35" w:rsidRPr="00E91950" w:rsidRDefault="000B013D" w:rsidP="000B013D">
      <w:pPr>
        <w:spacing w:after="0" w:line="360" w:lineRule="auto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>Napoli, 27 marzo 2018</w:t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  <w:t>L’ufficio stampa</w:t>
      </w:r>
    </w:p>
    <w:p w:rsidR="006F1B2A" w:rsidRPr="00E91950" w:rsidRDefault="006F1B2A" w:rsidP="00F20115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6F1B2A" w:rsidRPr="00E91950" w:rsidRDefault="006F1B2A" w:rsidP="00F20115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FA4C23" w:rsidRPr="00C07E20" w:rsidRDefault="00C07E20">
      <w:pPr>
        <w:rPr>
          <w:rFonts w:ascii="Verdana" w:hAnsi="Verdana"/>
          <w:i/>
          <w:u w:val="single"/>
        </w:rPr>
      </w:pPr>
      <w:r w:rsidRPr="00C07E20">
        <w:rPr>
          <w:rFonts w:ascii="Verdana" w:hAnsi="Verdana"/>
          <w:i/>
          <w:u w:val="single"/>
        </w:rPr>
        <w:t xml:space="preserve">Info di servizio: </w:t>
      </w:r>
    </w:p>
    <w:p w:rsidR="00C07E20" w:rsidRPr="00C07E20" w:rsidRDefault="00C07E20">
      <w:pPr>
        <w:rPr>
          <w:rFonts w:ascii="Verdana" w:hAnsi="Verdana"/>
          <w:i/>
          <w:u w:val="single"/>
        </w:rPr>
      </w:pPr>
      <w:r w:rsidRPr="00C07E20">
        <w:rPr>
          <w:rFonts w:ascii="Verdana" w:hAnsi="Verdana"/>
          <w:i/>
          <w:u w:val="single"/>
        </w:rPr>
        <w:t>Ingresso gratuito</w:t>
      </w:r>
    </w:p>
    <w:p w:rsidR="00C07E20" w:rsidRPr="00C07E20" w:rsidRDefault="00C07E20">
      <w:pPr>
        <w:rPr>
          <w:rFonts w:ascii="Verdana" w:hAnsi="Verdana"/>
          <w:i/>
          <w:u w:val="single"/>
        </w:rPr>
      </w:pPr>
      <w:r w:rsidRPr="00C07E20">
        <w:rPr>
          <w:rFonts w:ascii="Verdana" w:hAnsi="Verdana"/>
          <w:i/>
          <w:u w:val="single"/>
        </w:rPr>
        <w:t>Accesso Mostra d‘Oltremare da Viale Kennedy</w:t>
      </w:r>
    </w:p>
    <w:p w:rsidR="00C07E20" w:rsidRPr="00C07E20" w:rsidRDefault="00C07E20">
      <w:pPr>
        <w:rPr>
          <w:rFonts w:ascii="Verdana" w:hAnsi="Verdana"/>
          <w:i/>
          <w:u w:val="single"/>
        </w:rPr>
      </w:pPr>
      <w:r w:rsidRPr="00C07E20">
        <w:rPr>
          <w:rFonts w:ascii="Verdana" w:hAnsi="Verdana"/>
          <w:i/>
          <w:u w:val="single"/>
        </w:rPr>
        <w:t xml:space="preserve">Orari: 5 e 6 aprile 9.30-19; sabato 9.30-18 </w:t>
      </w:r>
    </w:p>
    <w:p w:rsidR="00C07E20" w:rsidRDefault="00C07E20">
      <w:pPr>
        <w:rPr>
          <w:rFonts w:ascii="Verdana" w:hAnsi="Verdana"/>
        </w:rPr>
      </w:pPr>
    </w:p>
    <w:p w:rsidR="00C07E20" w:rsidRPr="00E91950" w:rsidRDefault="00C07E20">
      <w:pPr>
        <w:rPr>
          <w:rFonts w:ascii="Verdana" w:hAnsi="Verdana"/>
        </w:rPr>
      </w:pPr>
    </w:p>
    <w:sectPr w:rsidR="00C07E20" w:rsidRPr="00E919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33" w:rsidRDefault="00462E33" w:rsidP="00462E33">
      <w:pPr>
        <w:spacing w:after="0" w:line="240" w:lineRule="auto"/>
      </w:pPr>
      <w:r>
        <w:separator/>
      </w:r>
    </w:p>
  </w:endnote>
  <w:endnote w:type="continuationSeparator" w:id="0">
    <w:p w:rsidR="00462E33" w:rsidRDefault="00462E33" w:rsidP="0046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33" w:rsidRPr="00462E33" w:rsidRDefault="00462E33">
    <w:pPr>
      <w:pStyle w:val="Pidipagina"/>
      <w:rPr>
        <w:sz w:val="16"/>
      </w:rPr>
    </w:pPr>
    <w:r w:rsidRPr="00462E33">
      <w:rPr>
        <w:sz w:val="16"/>
      </w:rPr>
      <w:t>26/03/2018</w:t>
    </w:r>
    <w:r w:rsidRPr="00462E33">
      <w:rPr>
        <w:sz w:val="16"/>
      </w:rPr>
      <w:fldChar w:fldCharType="begin"/>
    </w:r>
    <w:r w:rsidRPr="00462E33">
      <w:rPr>
        <w:sz w:val="16"/>
      </w:rPr>
      <w:instrText xml:space="preserve"> FILENAME  \p  \* MERGEFORMAT </w:instrText>
    </w:r>
    <w:r w:rsidRPr="00462E33">
      <w:rPr>
        <w:sz w:val="16"/>
      </w:rPr>
      <w:fldChar w:fldCharType="separate"/>
    </w:r>
    <w:r w:rsidRPr="00462E33">
      <w:rPr>
        <w:noProof/>
        <w:sz w:val="16"/>
      </w:rPr>
      <w:t>\\aneaserver\ENERGYMED\09_Ufficio Stampa_Newsletter\07_Cartella stampa\energymed 2018 Comunicato generale.docx</w:t>
    </w:r>
    <w:r w:rsidRPr="00462E33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33" w:rsidRDefault="00462E33" w:rsidP="00462E33">
      <w:pPr>
        <w:spacing w:after="0" w:line="240" w:lineRule="auto"/>
      </w:pPr>
      <w:r>
        <w:separator/>
      </w:r>
    </w:p>
  </w:footnote>
  <w:footnote w:type="continuationSeparator" w:id="0">
    <w:p w:rsidR="00462E33" w:rsidRDefault="00462E33" w:rsidP="00462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609"/>
    <w:multiLevelType w:val="hybridMultilevel"/>
    <w:tmpl w:val="62863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77FF"/>
    <w:multiLevelType w:val="hybridMultilevel"/>
    <w:tmpl w:val="62863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49"/>
    <w:rsid w:val="00084AE3"/>
    <w:rsid w:val="000B013D"/>
    <w:rsid w:val="00462E33"/>
    <w:rsid w:val="00536F49"/>
    <w:rsid w:val="00550A35"/>
    <w:rsid w:val="005B14A3"/>
    <w:rsid w:val="006F1B2A"/>
    <w:rsid w:val="00921085"/>
    <w:rsid w:val="00A342F2"/>
    <w:rsid w:val="00C07E20"/>
    <w:rsid w:val="00D03D79"/>
    <w:rsid w:val="00E91950"/>
    <w:rsid w:val="00EF75D6"/>
    <w:rsid w:val="00F20115"/>
    <w:rsid w:val="00F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8979319273901700425147542214-14032018">
    <w:name w:val="m_8979319273901700425147542214-14032018"/>
    <w:basedOn w:val="Carpredefinitoparagrafo"/>
    <w:rsid w:val="00F20115"/>
  </w:style>
  <w:style w:type="paragraph" w:styleId="Paragrafoelenco">
    <w:name w:val="List Paragraph"/>
    <w:basedOn w:val="Normale"/>
    <w:uiPriority w:val="34"/>
    <w:qFormat/>
    <w:rsid w:val="006F1B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F1B2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9195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E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2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E33"/>
  </w:style>
  <w:style w:type="paragraph" w:styleId="Pidipagina">
    <w:name w:val="footer"/>
    <w:basedOn w:val="Normale"/>
    <w:link w:val="PidipaginaCarattere"/>
    <w:uiPriority w:val="99"/>
    <w:unhideWhenUsed/>
    <w:rsid w:val="00462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8979319273901700425147542214-14032018">
    <w:name w:val="m_8979319273901700425147542214-14032018"/>
    <w:basedOn w:val="Carpredefinitoparagrafo"/>
    <w:rsid w:val="00F20115"/>
  </w:style>
  <w:style w:type="paragraph" w:styleId="Paragrafoelenco">
    <w:name w:val="List Paragraph"/>
    <w:basedOn w:val="Normale"/>
    <w:uiPriority w:val="34"/>
    <w:qFormat/>
    <w:rsid w:val="006F1B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F1B2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9195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E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2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E33"/>
  </w:style>
  <w:style w:type="paragraph" w:styleId="Pidipagina">
    <w:name w:val="footer"/>
    <w:basedOn w:val="Normale"/>
    <w:link w:val="PidipaginaCarattere"/>
    <w:uiPriority w:val="99"/>
    <w:unhideWhenUsed/>
    <w:rsid w:val="00462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Pc_G1</cp:lastModifiedBy>
  <cp:revision>8</cp:revision>
  <dcterms:created xsi:type="dcterms:W3CDTF">2018-03-23T16:03:00Z</dcterms:created>
  <dcterms:modified xsi:type="dcterms:W3CDTF">2018-03-26T07:38:00Z</dcterms:modified>
</cp:coreProperties>
</file>